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180"/>
        <w:gridCol w:w="2500"/>
      </w:tblGrid>
      <w:tr w:rsidR="002D4D01" w:rsidRPr="003F134B" w14:paraId="6AF8CD24" w14:textId="77777777" w:rsidTr="002D4D01">
        <w:trPr>
          <w:trHeight w:val="46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64F9B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  <w:t>Gimnazija Velenje in Glasbena šola Fran Korun Koželjski</w:t>
            </w:r>
          </w:p>
        </w:tc>
      </w:tr>
      <w:tr w:rsidR="002D4D01" w:rsidRPr="003F134B" w14:paraId="041F5007" w14:textId="77777777" w:rsidTr="00F8126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C421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0F1D" w14:textId="77777777" w:rsidR="002D4D01" w:rsidRPr="003F134B" w:rsidRDefault="002D4D01" w:rsidP="002D4D0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9F4E" w14:textId="77777777" w:rsidR="002D4D01" w:rsidRPr="003F134B" w:rsidRDefault="002D4D01" w:rsidP="002D4D0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2D4D01" w:rsidRPr="003F134B" w14:paraId="0269160E" w14:textId="77777777" w:rsidTr="00F81263">
        <w:trPr>
          <w:trHeight w:val="12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4DC41B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6"/>
                <w:szCs w:val="36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6"/>
                <w:szCs w:val="36"/>
                <w:lang w:eastAsia="sl-SI"/>
              </w:rPr>
              <w:t>Preizkus znanja in nadarjenosti za vpis v umetniško gimnazijo in vzporedno izobraževanje</w:t>
            </w:r>
            <w:bookmarkStart w:id="0" w:name="_GoBack"/>
            <w:bookmarkEnd w:id="0"/>
          </w:p>
        </w:tc>
      </w:tr>
      <w:tr w:rsidR="002D4D01" w:rsidRPr="003F134B" w14:paraId="05EF6377" w14:textId="77777777" w:rsidTr="00F81263">
        <w:trPr>
          <w:trHeight w:val="121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D30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72"/>
                <w:szCs w:val="7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144"/>
                <w:szCs w:val="72"/>
                <w:lang w:eastAsia="sl-SI"/>
              </w:rPr>
              <w:t xml:space="preserve">URNIK </w:t>
            </w:r>
          </w:p>
        </w:tc>
      </w:tr>
      <w:tr w:rsidR="002D4D01" w:rsidRPr="003F134B" w14:paraId="3E7E1FCF" w14:textId="77777777" w:rsidTr="00F81263">
        <w:trPr>
          <w:trHeight w:val="40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91D" w14:textId="67DC4693" w:rsidR="002D4D01" w:rsidRPr="003F134B" w:rsidRDefault="002D4D01" w:rsidP="00F8126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  <w:t xml:space="preserve">Velenje, </w:t>
            </w:r>
            <w:r w:rsidR="004A5900"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  <w:t xml:space="preserve">sobota, </w:t>
            </w:r>
            <w:r w:rsidR="00F81263"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  <w:t>24</w:t>
            </w:r>
            <w:r w:rsidRPr="003F134B"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  <w:t>. marec 201</w:t>
            </w:r>
            <w:r w:rsidR="003F134B">
              <w:rPr>
                <w:rFonts w:ascii="Cambria" w:eastAsia="Times New Roman" w:hAnsi="Cambria" w:cs="Arial CE"/>
                <w:sz w:val="32"/>
                <w:szCs w:val="32"/>
                <w:lang w:eastAsia="sl-SI"/>
              </w:rPr>
              <w:t>8</w:t>
            </w:r>
          </w:p>
        </w:tc>
      </w:tr>
      <w:tr w:rsidR="002D4D01" w:rsidRPr="003F134B" w14:paraId="6053DE38" w14:textId="77777777" w:rsidTr="00F81263">
        <w:trPr>
          <w:trHeight w:val="18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354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9:00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1106" w14:textId="088C72FC" w:rsidR="002D4D01" w:rsidRPr="003F134B" w:rsidRDefault="002D4D01" w:rsidP="00F8126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 xml:space="preserve">Pisni del teoretičnega izpita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F0C" w14:textId="70F4D866" w:rsidR="002D4D01" w:rsidRPr="003F134B" w:rsidRDefault="002D4D01" w:rsidP="00F8126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 xml:space="preserve">P </w:t>
            </w:r>
            <w:r w:rsidR="00F81263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5</w:t>
            </w:r>
          </w:p>
        </w:tc>
      </w:tr>
      <w:tr w:rsidR="002D4D01" w:rsidRPr="003F134B" w14:paraId="58AD2A5B" w14:textId="77777777" w:rsidTr="00F81263">
        <w:trPr>
          <w:trHeight w:val="187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B001A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10:00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FB850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Možnost priprave na praktični del (ogrevanje)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ED137" w14:textId="1500CFED" w:rsidR="002D4D01" w:rsidRPr="003F134B" w:rsidRDefault="004A5900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razpored učilnic bo objavljen na oglasni deski</w:t>
            </w:r>
          </w:p>
        </w:tc>
      </w:tr>
      <w:tr w:rsidR="002D4D01" w:rsidRPr="003F134B" w14:paraId="4E8B3802" w14:textId="77777777" w:rsidTr="00F81263">
        <w:trPr>
          <w:trHeight w:val="220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EDD2C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10:15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79AFB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 xml:space="preserve">Začetek praktičnega dela izpita 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1594B" w14:textId="39792EB2" w:rsidR="002D4D01" w:rsidRPr="003F134B" w:rsidRDefault="004A5900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razpored učilnic bo objavljen na oglasni deski</w:t>
            </w:r>
          </w:p>
        </w:tc>
      </w:tr>
      <w:tr w:rsidR="002D4D01" w:rsidRPr="003F134B" w14:paraId="362CB1A4" w14:textId="77777777" w:rsidTr="00F81263">
        <w:trPr>
          <w:trHeight w:val="239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38C" w14:textId="77777777" w:rsidR="002D4D01" w:rsidRPr="003F134B" w:rsidRDefault="002D4D01" w:rsidP="002D4D01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10:45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524" w14:textId="7C1EA887" w:rsidR="002D4D01" w:rsidRPr="003F134B" w:rsidRDefault="002D4D01" w:rsidP="00F8126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 xml:space="preserve">Začetek ustnega teoretičnega izpita    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367" w14:textId="522463B8" w:rsidR="002D4D01" w:rsidRPr="003F134B" w:rsidRDefault="002D4D01" w:rsidP="00F81263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</w:pPr>
            <w:r w:rsidRPr="003F134B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 xml:space="preserve">P </w:t>
            </w:r>
            <w:r w:rsidR="00F81263">
              <w:rPr>
                <w:rFonts w:ascii="Cambria" w:eastAsia="Times New Roman" w:hAnsi="Cambria" w:cs="Arial CE"/>
                <w:b/>
                <w:bCs/>
                <w:sz w:val="32"/>
                <w:szCs w:val="32"/>
                <w:lang w:eastAsia="sl-SI"/>
              </w:rPr>
              <w:t>5</w:t>
            </w:r>
          </w:p>
        </w:tc>
      </w:tr>
    </w:tbl>
    <w:p w14:paraId="7913178C" w14:textId="77777777" w:rsidR="0097609C" w:rsidRPr="003F134B" w:rsidRDefault="0097609C">
      <w:pPr>
        <w:rPr>
          <w:rFonts w:ascii="Cambria" w:hAnsi="Cambria"/>
        </w:rPr>
      </w:pPr>
    </w:p>
    <w:sectPr w:rsidR="0097609C" w:rsidRPr="003F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CE">
    <w:altName w:val="Arial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1"/>
    <w:rsid w:val="002B7123"/>
    <w:rsid w:val="002D4D01"/>
    <w:rsid w:val="003F134B"/>
    <w:rsid w:val="004A5900"/>
    <w:rsid w:val="00593E5B"/>
    <w:rsid w:val="0097609C"/>
    <w:rsid w:val="00F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8D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Urška Šramel</cp:lastModifiedBy>
  <cp:revision>3</cp:revision>
  <cp:lastPrinted>2018-03-20T07:39:00Z</cp:lastPrinted>
  <dcterms:created xsi:type="dcterms:W3CDTF">2018-03-20T07:37:00Z</dcterms:created>
  <dcterms:modified xsi:type="dcterms:W3CDTF">2018-03-20T07:39:00Z</dcterms:modified>
</cp:coreProperties>
</file>